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60" w:rsidRDefault="00AF7860" w:rsidP="00AF7860">
      <w:pPr>
        <w:pStyle w:val="Sansinterligne"/>
      </w:pPr>
      <w:bookmarkStart w:id="0" w:name="_GoBack"/>
      <w:bookmarkEnd w:id="0"/>
    </w:p>
    <w:p w:rsidR="00AF7860" w:rsidRPr="00CB2AAE" w:rsidRDefault="00AF7860" w:rsidP="00AF7860">
      <w:pPr>
        <w:pStyle w:val="Sansinterligne"/>
        <w:rPr>
          <w:b/>
          <w:sz w:val="28"/>
          <w:szCs w:val="28"/>
        </w:rPr>
      </w:pPr>
      <w:r w:rsidRPr="00CB2AAE">
        <w:rPr>
          <w:b/>
          <w:sz w:val="28"/>
          <w:szCs w:val="28"/>
        </w:rPr>
        <w:t>L’autonomie des personnes handicapées au point mort</w:t>
      </w:r>
    </w:p>
    <w:p w:rsidR="00CB2AAE" w:rsidRDefault="00CB2AAE" w:rsidP="00AF7860">
      <w:pPr>
        <w:pStyle w:val="Sansinterligne"/>
        <w:rPr>
          <w:b/>
        </w:rPr>
      </w:pPr>
    </w:p>
    <w:p w:rsidR="00CB2AAE" w:rsidRDefault="00AF7860" w:rsidP="00AF7860">
      <w:pPr>
        <w:pStyle w:val="Sansinterligne"/>
        <w:rPr>
          <w:b/>
        </w:rPr>
      </w:pPr>
      <w:r w:rsidRPr="00CB2AAE">
        <w:rPr>
          <w:b/>
        </w:rPr>
        <w:t>Le 5 mai marque la Journée Européenne de la Vie Autonome. Une occasion pour faire le point. Malheureusement, le constat est négatif, oscillant en Europe entre un ralentissement et un recul dans la mise en œuvre de la Convention</w:t>
      </w:r>
      <w:r w:rsidR="00CB2AAE">
        <w:rPr>
          <w:b/>
        </w:rPr>
        <w:t xml:space="preserve"> ONU relative aux droits </w:t>
      </w:r>
      <w:r w:rsidRPr="00CB2AAE">
        <w:rPr>
          <w:b/>
        </w:rPr>
        <w:t xml:space="preserve">des personnes handicapées. </w:t>
      </w:r>
    </w:p>
    <w:p w:rsidR="00CB2AAE" w:rsidRDefault="00AF7860" w:rsidP="00AF7860">
      <w:pPr>
        <w:pStyle w:val="Sansinterligne"/>
        <w:rPr>
          <w:sz w:val="28"/>
          <w:szCs w:val="28"/>
        </w:rPr>
      </w:pPr>
      <w:r w:rsidRPr="00CB2AAE">
        <w:rPr>
          <w:b/>
        </w:rPr>
        <w:t>Les mesures d’austérité pénalisent les personnes handicapées, particulièrement en Wallonie.</w:t>
      </w:r>
      <w:r w:rsidR="00CB2AAE">
        <w:rPr>
          <w:sz w:val="28"/>
          <w:szCs w:val="28"/>
        </w:rPr>
        <w:t xml:space="preserve"> </w:t>
      </w:r>
    </w:p>
    <w:p w:rsidR="0062179D" w:rsidRPr="00CB2AAE" w:rsidRDefault="0062179D" w:rsidP="00AF7860">
      <w:pPr>
        <w:pStyle w:val="Sansinterligne"/>
      </w:pPr>
    </w:p>
    <w:p w:rsidR="00FA7DE0" w:rsidRDefault="00FA7DE0" w:rsidP="00FA7DE0">
      <w:pPr>
        <w:pStyle w:val="Sansinterligne"/>
      </w:pPr>
      <w:r w:rsidRPr="00FA7DE0">
        <w:t>Vivre sa vie et faire ses propres choix ?</w:t>
      </w:r>
      <w:r>
        <w:t xml:space="preserve"> Décider où habiter, choisir une école, un travail, ses amis, ses </w:t>
      </w:r>
      <w:r w:rsidR="00D0655A">
        <w:t>loisirs</w:t>
      </w:r>
      <w:r>
        <w:t xml:space="preserve">… </w:t>
      </w:r>
      <w:r w:rsidRPr="00FA7DE0">
        <w:t xml:space="preserve">Tout ce qu’il y a de plus banal en soi. Tellement banal que la plupart des gens ignorent que pour beaucoup de personnes </w:t>
      </w:r>
      <w:r>
        <w:t>en situation de handicap</w:t>
      </w:r>
      <w:r w:rsidRPr="00FA7DE0">
        <w:t>,</w:t>
      </w:r>
      <w:r w:rsidR="00D0655A">
        <w:t xml:space="preserve"> ce </w:t>
      </w:r>
      <w:r w:rsidRPr="00FA7DE0">
        <w:t xml:space="preserve">n’est pas une réalité. </w:t>
      </w:r>
    </w:p>
    <w:p w:rsidR="00FA7DE0" w:rsidRDefault="00FA7DE0" w:rsidP="00FA7DE0">
      <w:pPr>
        <w:pStyle w:val="Sansinterligne"/>
      </w:pPr>
    </w:p>
    <w:p w:rsidR="00C34600" w:rsidRDefault="00D73F58" w:rsidP="00C34600">
      <w:pPr>
        <w:pStyle w:val="Sansinterligne"/>
      </w:pPr>
      <w:r>
        <w:t xml:space="preserve">Chaque année, </w:t>
      </w:r>
      <w:r w:rsidR="009C1F8C">
        <w:t xml:space="preserve">sous la bannière d’ENIL (Réseau européen </w:t>
      </w:r>
      <w:r w:rsidR="00A847C3">
        <w:t>Independent</w:t>
      </w:r>
      <w:r w:rsidR="009C1F8C">
        <w:t xml:space="preserve"> Living), </w:t>
      </w:r>
      <w:r>
        <w:t>des actions sont menées simultanément dans plus de 20 pays européens afin de sensibiliser</w:t>
      </w:r>
      <w:r w:rsidR="00025889">
        <w:t xml:space="preserve"> et rappeler</w:t>
      </w:r>
      <w:r w:rsidR="00C34600">
        <w:t xml:space="preserve"> ce Droit</w:t>
      </w:r>
      <w:r w:rsidR="00C34600" w:rsidRPr="00FA7DE0">
        <w:t>, le rappeler à nos politiques et surtout pour appeler à ce que les choses changent</w:t>
      </w:r>
      <w:r w:rsidR="00C34600">
        <w:t xml:space="preserve"> !</w:t>
      </w:r>
    </w:p>
    <w:p w:rsidR="00686332" w:rsidRDefault="00686332" w:rsidP="00686332">
      <w:pPr>
        <w:pStyle w:val="Sansinterligne"/>
      </w:pPr>
    </w:p>
    <w:p w:rsidR="00C80FE3" w:rsidRDefault="00C80FE3" w:rsidP="00760C23">
      <w:pPr>
        <w:pStyle w:val="Sansinterligne"/>
      </w:pPr>
      <w:r w:rsidRPr="00C80FE3">
        <w:t xml:space="preserve">Adoptée en 2006, la </w:t>
      </w:r>
      <w:r w:rsidRPr="00C80FE3">
        <w:rPr>
          <w:b/>
        </w:rPr>
        <w:t>Convention relative aux droits des personnes handicapées</w:t>
      </w:r>
      <w:r w:rsidRPr="00C80FE3">
        <w:t xml:space="preserve"> vise à préserver la dignité humaine et à supprimer les divers mécanismes d’exclusion des personnes en situation de handicap qui sont considérés en tant que sujets de droits et non en tant qu’objets d’assistance. </w:t>
      </w:r>
    </w:p>
    <w:p w:rsidR="00DC3C22" w:rsidRDefault="00C80FE3" w:rsidP="00760C23">
      <w:pPr>
        <w:pStyle w:val="Sansinterligne"/>
      </w:pPr>
      <w:r>
        <w:t xml:space="preserve">Malgré cela, des </w:t>
      </w:r>
      <w:r w:rsidR="0062179D">
        <w:t xml:space="preserve">personnes handicapées vivent </w:t>
      </w:r>
      <w:r w:rsidR="00381AC8">
        <w:t xml:space="preserve">toujours </w:t>
      </w:r>
      <w:r w:rsidR="0062179D">
        <w:t xml:space="preserve">dans des institutions </w:t>
      </w:r>
      <w:r w:rsidR="00686332">
        <w:t xml:space="preserve">souvent </w:t>
      </w:r>
      <w:r w:rsidR="0062179D">
        <w:t>contre leur gré, coupées du reste de la société</w:t>
      </w:r>
      <w:r w:rsidR="00ED3BBE">
        <w:t xml:space="preserve"> et d’autres </w:t>
      </w:r>
      <w:r w:rsidR="0062179D">
        <w:t>ne reçoivent encore aucune aide</w:t>
      </w:r>
      <w:r w:rsidR="00ED3BBE">
        <w:t xml:space="preserve">. </w:t>
      </w:r>
      <w:r w:rsidR="009C1F8C">
        <w:t>L’offre de services est insuffisante voire inadaptée et surtout inaccessible financièrement.</w:t>
      </w:r>
    </w:p>
    <w:p w:rsidR="00381AC8" w:rsidRDefault="00381AC8" w:rsidP="00381AC8">
      <w:pPr>
        <w:pStyle w:val="Sansinterligne"/>
        <w:rPr>
          <w:b/>
        </w:rPr>
      </w:pPr>
    </w:p>
    <w:p w:rsidR="00381AC8" w:rsidRPr="00381AC8" w:rsidRDefault="00381AC8" w:rsidP="00381AC8">
      <w:pPr>
        <w:pStyle w:val="Sansinterligne"/>
      </w:pPr>
      <w:r w:rsidRPr="00381AC8">
        <w:rPr>
          <w:b/>
        </w:rPr>
        <w:t>En octobre 2014</w:t>
      </w:r>
      <w:r w:rsidRPr="00381AC8">
        <w:t xml:space="preserve"> la Belgique, État partie à la Convention depuis 2009, a reçu des recommandations quant à sa mise en œuvre de la part du Comité d’experts de l’Onu. Ce Comité n’y a pas été par quatre chemins : aucun plan à l’échelle nationale, régime de substitution de la prise de décision, trop grand taux d’institutionnalisation, et manque de données ventilées sur les questions liées au handicap…</w:t>
      </w:r>
    </w:p>
    <w:p w:rsidR="00C04BF2" w:rsidRDefault="00381AC8" w:rsidP="00381AC8">
      <w:pPr>
        <w:pStyle w:val="Sansinterligne"/>
      </w:pPr>
      <w:r w:rsidRPr="00381AC8">
        <w:rPr>
          <w:b/>
        </w:rPr>
        <w:t>En octobre 2014</w:t>
      </w:r>
      <w:r w:rsidRPr="00381AC8">
        <w:t>, le nouveau Gouvernement wallon se mettait en place…</w:t>
      </w:r>
    </w:p>
    <w:p w:rsidR="00381AC8" w:rsidRPr="00381AC8" w:rsidRDefault="00381AC8" w:rsidP="00381AC8">
      <w:pPr>
        <w:pStyle w:val="Sansinterligne"/>
      </w:pPr>
    </w:p>
    <w:p w:rsidR="00381AC8" w:rsidRPr="00381AC8" w:rsidRDefault="00381AC8" w:rsidP="00381AC8">
      <w:pPr>
        <w:pStyle w:val="Sansinterligne"/>
      </w:pPr>
      <w:r w:rsidRPr="00381AC8">
        <w:rPr>
          <w:b/>
        </w:rPr>
        <w:t>Et aujourd’hui ?</w:t>
      </w:r>
      <w:r w:rsidRPr="00381AC8">
        <w:t xml:space="preserve"> Quel plan ou stratégie la Wallonie a-t-elle mis en place pour répondre à ses obligations ?</w:t>
      </w:r>
      <w:r>
        <w:t xml:space="preserve"> Aucun</w:t>
      </w:r>
      <w:r w:rsidRPr="00381AC8">
        <w:br/>
        <w:t>Seule une proposition</w:t>
      </w:r>
      <w:r w:rsidR="00423C83">
        <w:t xml:space="preserve"> en juillet 2015</w:t>
      </w:r>
      <w:r w:rsidRPr="00381AC8">
        <w:t xml:space="preserve"> d’</w:t>
      </w:r>
      <w:r w:rsidR="00A71738">
        <w:rPr>
          <w:b/>
        </w:rPr>
        <w:t>Assurance Autonomie</w:t>
      </w:r>
      <w:r w:rsidRPr="00381AC8">
        <w:t xml:space="preserve"> initialement ambitieuse mais aujourd’hui beaucoup plus prudente, confondant âge et handicap, sans évaluation réelle de la population concernée et connaissance de ses besoins et souhaits.</w:t>
      </w:r>
      <w:r w:rsidRPr="00381AC8">
        <w:br/>
        <w:t>Une vision paternaliste comparant à tort la liberté de choix à une idéologie libérale, un monopole de services</w:t>
      </w:r>
      <w:r w:rsidR="00A71738">
        <w:t xml:space="preserve"> d’aide à domicile</w:t>
      </w:r>
      <w:r w:rsidRPr="00381AC8">
        <w:t xml:space="preserve"> et un mécanisme excluant le rôle du bénéficiaire…</w:t>
      </w:r>
    </w:p>
    <w:p w:rsidR="0011730F" w:rsidRDefault="00423C83" w:rsidP="00423C83">
      <w:pPr>
        <w:pStyle w:val="Sansinterligne"/>
      </w:pPr>
      <w:r w:rsidRPr="00A71738">
        <w:rPr>
          <w:b/>
        </w:rPr>
        <w:t xml:space="preserve">12 années </w:t>
      </w:r>
      <w:r w:rsidR="00381AC8" w:rsidRPr="00A71738">
        <w:rPr>
          <w:b/>
        </w:rPr>
        <w:t xml:space="preserve">d’expérience du </w:t>
      </w:r>
      <w:r w:rsidR="00BF32B2" w:rsidRPr="00A71738">
        <w:rPr>
          <w:b/>
        </w:rPr>
        <w:t xml:space="preserve">Budget </w:t>
      </w:r>
      <w:r w:rsidR="00DC3C22" w:rsidRPr="00A71738">
        <w:rPr>
          <w:b/>
        </w:rPr>
        <w:t>d’</w:t>
      </w:r>
      <w:r w:rsidR="00BF32B2" w:rsidRPr="00A71738">
        <w:rPr>
          <w:b/>
        </w:rPr>
        <w:t>Assistance</w:t>
      </w:r>
      <w:r w:rsidR="00DC3C22" w:rsidRPr="00A71738">
        <w:rPr>
          <w:b/>
        </w:rPr>
        <w:t xml:space="preserve"> </w:t>
      </w:r>
      <w:r w:rsidR="00BF32B2" w:rsidRPr="00A71738">
        <w:rPr>
          <w:b/>
        </w:rPr>
        <w:t>Personnelle</w:t>
      </w:r>
      <w:r w:rsidR="00421C8A">
        <w:rPr>
          <w:b/>
        </w:rPr>
        <w:t xml:space="preserve"> et seulement 400 bénéficiaires</w:t>
      </w:r>
      <w:r w:rsidR="00A71738">
        <w:t xml:space="preserve">. </w:t>
      </w:r>
    </w:p>
    <w:p w:rsidR="00DC3C22" w:rsidRDefault="00A71738" w:rsidP="00423C83">
      <w:pPr>
        <w:pStyle w:val="Sansinterligne"/>
      </w:pPr>
      <w:r>
        <w:t xml:space="preserve">Cette aide permettant </w:t>
      </w:r>
      <w:r w:rsidR="0012580B">
        <w:t>à la personne de faire des choix</w:t>
      </w:r>
      <w:r w:rsidR="00421C8A">
        <w:t xml:space="preserve"> en s’entourant </w:t>
      </w:r>
      <w:r w:rsidR="0012580B">
        <w:t xml:space="preserve">de l’aide nécessaire, </w:t>
      </w:r>
      <w:r w:rsidR="006217D6">
        <w:t>pourtant révélatrices de l’intérêt et de la nécessité même de l</w:t>
      </w:r>
      <w:r w:rsidR="0011730F">
        <w:t>a</w:t>
      </w:r>
      <w:r w:rsidR="006217D6">
        <w:t xml:space="preserve"> </w:t>
      </w:r>
      <w:r w:rsidR="00AB0A05">
        <w:t>développer,</w:t>
      </w:r>
      <w:r w:rsidR="0012580B">
        <w:t xml:space="preserve"> est aujourd’hui </w:t>
      </w:r>
      <w:r w:rsidR="00BF32B2">
        <w:t>au point mort</w:t>
      </w:r>
      <w:r w:rsidR="00423C83">
        <w:t>.</w:t>
      </w:r>
    </w:p>
    <w:p w:rsidR="00606241" w:rsidRDefault="00DC3C22" w:rsidP="00DC3C22">
      <w:pPr>
        <w:pStyle w:val="Sansinterligne"/>
      </w:pPr>
      <w:r>
        <w:t>Au quotidien des personnes vivent de véritables drames et font appel à des structures par défaut.</w:t>
      </w:r>
      <w:r>
        <w:br/>
        <w:t xml:space="preserve"> De réelles alternatives à l’institution doivent être développées !</w:t>
      </w:r>
    </w:p>
    <w:p w:rsidR="00606241" w:rsidRDefault="00606241" w:rsidP="00DC3C22">
      <w:pPr>
        <w:pStyle w:val="Sansinterligne"/>
      </w:pPr>
    </w:p>
    <w:p w:rsidR="0075186A" w:rsidRDefault="0075186A" w:rsidP="0075186A">
      <w:pPr>
        <w:pStyle w:val="Sansinterligne"/>
      </w:pPr>
      <w:r>
        <w:t>Des pistes ?</w:t>
      </w:r>
      <w:r w:rsidRPr="0075186A">
        <w:rPr>
          <w:b/>
        </w:rPr>
        <w:t xml:space="preserve"> </w:t>
      </w:r>
      <w:r w:rsidRPr="00606241">
        <w:rPr>
          <w:b/>
        </w:rPr>
        <w:t>ENIL</w:t>
      </w:r>
      <w:r>
        <w:t xml:space="preserve"> fait partie du Groupe d’Experts Européens pour </w:t>
      </w:r>
      <w:r w:rsidRPr="00606241">
        <w:rPr>
          <w:b/>
        </w:rPr>
        <w:t>« la transition des soins en institutions vers des services de proximité »</w:t>
      </w:r>
      <w:r>
        <w:t xml:space="preserve">, un plan d’action défini dans des Lignes Directrices et un processus pouvant être soutenu financièrement par les </w:t>
      </w:r>
      <w:r w:rsidRPr="00D94505">
        <w:rPr>
          <w:b/>
        </w:rPr>
        <w:t>Fonds Structurels européens</w:t>
      </w:r>
      <w:r>
        <w:t>.</w:t>
      </w:r>
    </w:p>
    <w:p w:rsidR="00DC3C22" w:rsidRDefault="00DC3C22" w:rsidP="00686332">
      <w:pPr>
        <w:pStyle w:val="Sansinterligne"/>
      </w:pPr>
    </w:p>
    <w:p w:rsidR="00606241" w:rsidRDefault="00D94505" w:rsidP="003308AA">
      <w:pPr>
        <w:pStyle w:val="Sansinterligne"/>
      </w:pPr>
      <w:r w:rsidRPr="00D94505">
        <w:t>Même volonté</w:t>
      </w:r>
      <w:r>
        <w:t xml:space="preserve"> définie dans</w:t>
      </w:r>
      <w:r>
        <w:rPr>
          <w:b/>
        </w:rPr>
        <w:t xml:space="preserve"> </w:t>
      </w:r>
      <w:r w:rsidR="00ED3BBE" w:rsidRPr="00BF32B2">
        <w:rPr>
          <w:b/>
        </w:rPr>
        <w:t>La nouvelle stratégie handicap 2017-2023 du Conseil de l'Europe</w:t>
      </w:r>
      <w:r>
        <w:t xml:space="preserve"> </w:t>
      </w:r>
      <w:r w:rsidR="00ED3BBE">
        <w:t>présentée officiellement à Nicosie (Chypre) le 27 mars dernier</w:t>
      </w:r>
      <w:r w:rsidR="00BC2125">
        <w:t>.</w:t>
      </w:r>
      <w:r w:rsidR="0012580B">
        <w:t xml:space="preserve"> </w:t>
      </w:r>
      <w:r w:rsidR="00ED3BBE">
        <w:t xml:space="preserve">Dans son discours, le Commissaire aux </w:t>
      </w:r>
      <w:r w:rsidR="000353B0">
        <w:t xml:space="preserve">Droits </w:t>
      </w:r>
      <w:r w:rsidR="00ED3BBE">
        <w:t>de l’</w:t>
      </w:r>
      <w:r w:rsidR="000353B0">
        <w:t>Homme</w:t>
      </w:r>
      <w:r w:rsidR="00ED3BBE">
        <w:t xml:space="preserve"> du Conseil de l’Europe, Nils </w:t>
      </w:r>
      <w:proofErr w:type="spellStart"/>
      <w:r w:rsidR="00ED3BBE">
        <w:t>Muižnieks</w:t>
      </w:r>
      <w:proofErr w:type="spellEnd"/>
      <w:r w:rsidR="00ED3BBE">
        <w:t xml:space="preserve">, </w:t>
      </w:r>
      <w:r w:rsidR="00C04BF2">
        <w:t>a souligné la nécessité de promouvoir l’égalité, en particulier grâce à une éducation inclusive où les enfants handicapés sont intégrés au système éducatif ordinaire</w:t>
      </w:r>
      <w:r w:rsidR="003E02A8">
        <w:t xml:space="preserve"> et</w:t>
      </w:r>
      <w:r w:rsidR="00C04BF2">
        <w:t xml:space="preserve"> </w:t>
      </w:r>
      <w:r w:rsidR="00ED3BBE">
        <w:t>a</w:t>
      </w:r>
      <w:r w:rsidR="003308AA">
        <w:t xml:space="preserve"> </w:t>
      </w:r>
      <w:r w:rsidR="00ED3BBE">
        <w:t>appelé à remplacer les prises de décision systématiques par des tiers par une aide à la prise de décision. Il a également recommandé de passer d’une politique d’allocation des ressources aux institutions au développement de services d’aide individualisés en plaçant les souhaits et choix de l’individu au cœur de la prestation de services.</w:t>
      </w:r>
    </w:p>
    <w:p w:rsidR="00606241" w:rsidRDefault="00606241" w:rsidP="00686332">
      <w:pPr>
        <w:pStyle w:val="Sansinterligne"/>
      </w:pPr>
    </w:p>
    <w:p w:rsidR="0080730D" w:rsidRPr="00A71738" w:rsidRDefault="00E44E1B" w:rsidP="00A71738">
      <w:pPr>
        <w:pStyle w:val="Sansinterligne"/>
      </w:pPr>
      <w:r w:rsidRPr="00A71738">
        <w:rPr>
          <w:b/>
        </w:rPr>
        <w:t xml:space="preserve">Que dire de plus ? </w:t>
      </w:r>
      <w:r w:rsidR="00267311" w:rsidRPr="00A71738">
        <w:rPr>
          <w:b/>
        </w:rPr>
        <w:t xml:space="preserve">Nous </w:t>
      </w:r>
      <w:r w:rsidR="00D94505" w:rsidRPr="00A71738">
        <w:rPr>
          <w:b/>
        </w:rPr>
        <w:t>demandons l’instauration d’une politique respectueuse de nos droits, de nos choix et besoins et</w:t>
      </w:r>
      <w:r w:rsidR="00267311" w:rsidRPr="00A71738">
        <w:rPr>
          <w:b/>
        </w:rPr>
        <w:t xml:space="preserve"> </w:t>
      </w:r>
      <w:r w:rsidR="00D94505" w:rsidRPr="00A71738">
        <w:rPr>
          <w:b/>
        </w:rPr>
        <w:t>souhaitons être pleinement acteurs de sa mise en œuvre et suivi !</w:t>
      </w:r>
      <w:r w:rsidR="00CB2AAE" w:rsidRPr="00A71738">
        <w:t xml:space="preserve"> </w:t>
      </w:r>
    </w:p>
    <w:p w:rsidR="00CB2AAE" w:rsidRDefault="00CB2AAE" w:rsidP="00CB2AAE">
      <w:pPr>
        <w:pStyle w:val="Sansinterligne"/>
      </w:pPr>
    </w:p>
    <w:p w:rsidR="0080730D" w:rsidRDefault="0080730D" w:rsidP="0080730D">
      <w:pPr>
        <w:pStyle w:val="Sansinterligne"/>
      </w:pPr>
    </w:p>
    <w:p w:rsidR="0080730D" w:rsidRPr="003E02A8" w:rsidRDefault="0080730D" w:rsidP="0080730D">
      <w:pPr>
        <w:pStyle w:val="Sansinterligne"/>
      </w:pPr>
      <w:r w:rsidRPr="00812DBB">
        <w:rPr>
          <w:b/>
        </w:rPr>
        <w:t xml:space="preserve">Contact : </w:t>
      </w:r>
    </w:p>
    <w:p w:rsidR="0080730D" w:rsidRDefault="00484BA8" w:rsidP="0080730D">
      <w:pPr>
        <w:pStyle w:val="Sansinterligne"/>
      </w:pPr>
      <w:r>
        <w:rPr>
          <w:noProof/>
          <w:lang w:eastAsia="fr-FR"/>
        </w:rPr>
        <w:drawing>
          <wp:inline distT="0" distB="0" distL="0" distR="0">
            <wp:extent cx="1605503" cy="714375"/>
            <wp:effectExtent l="0" t="0" r="0" b="0"/>
            <wp:docPr id="2" name="Image 2" descr="C:\Users\Corinne\Pictures\EVA\Logos\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inne\Pictures\EVA\Logos\sans-tit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503" cy="714375"/>
                    </a:xfrm>
                    <a:prstGeom prst="rect">
                      <a:avLst/>
                    </a:prstGeom>
                    <a:noFill/>
                    <a:ln>
                      <a:noFill/>
                    </a:ln>
                  </pic:spPr>
                </pic:pic>
              </a:graphicData>
            </a:graphic>
          </wp:inline>
        </w:drawing>
      </w:r>
      <w:r w:rsidRPr="00484BA8">
        <w:t xml:space="preserve"> </w:t>
      </w:r>
      <w:r w:rsidR="00CD069A">
        <w:t xml:space="preserve">EVA ASBL – </w:t>
      </w:r>
      <w:r>
        <w:t xml:space="preserve">Mme </w:t>
      </w:r>
      <w:r w:rsidR="00CD069A">
        <w:t>Corinne Lassoie</w:t>
      </w:r>
      <w:r w:rsidR="003E02A8">
        <w:t xml:space="preserve"> </w:t>
      </w:r>
      <w:r w:rsidR="00CD069A">
        <w:t xml:space="preserve">– info@eva-bap.be – </w:t>
      </w:r>
      <w:r>
        <w:t>Tél </w:t>
      </w:r>
      <w:r w:rsidR="00CD069A">
        <w:t>065/65.53.62</w:t>
      </w:r>
    </w:p>
    <w:p w:rsidR="0080730D" w:rsidRDefault="0080730D" w:rsidP="0080730D">
      <w:pPr>
        <w:pStyle w:val="Sansinterligne"/>
      </w:pPr>
    </w:p>
    <w:p w:rsidR="0080730D" w:rsidRPr="00812DBB" w:rsidRDefault="0080730D" w:rsidP="0080730D">
      <w:pPr>
        <w:pStyle w:val="Sansinterligne"/>
        <w:rPr>
          <w:b/>
        </w:rPr>
      </w:pPr>
      <w:r w:rsidRPr="00812DBB">
        <w:rPr>
          <w:b/>
        </w:rPr>
        <w:t>Information complémentaire :</w:t>
      </w:r>
    </w:p>
    <w:p w:rsidR="0080730D" w:rsidRDefault="00D144AF" w:rsidP="0080730D">
      <w:pPr>
        <w:pStyle w:val="Sansinterligne"/>
      </w:pPr>
      <w:r>
        <w:t xml:space="preserve">Comment porter et </w:t>
      </w:r>
      <w:r w:rsidR="0080730D">
        <w:t>appuyer notre message</w:t>
      </w:r>
      <w:r>
        <w:t xml:space="preserve"> ?</w:t>
      </w:r>
      <w:r w:rsidR="00CD069A">
        <w:t xml:space="preserve"> Tout au long de cette semaine, nous </w:t>
      </w:r>
      <w:r w:rsidR="0080730D">
        <w:t>avons voulu illustrer la situation difficile vécue par les personnes handicapées en manque de soutien pour garantir leur autonomie</w:t>
      </w:r>
      <w:r>
        <w:t xml:space="preserve"> en mettant </w:t>
      </w:r>
      <w:r w:rsidR="0080730D">
        <w:t xml:space="preserve">en scène </w:t>
      </w:r>
      <w:proofErr w:type="spellStart"/>
      <w:r w:rsidR="0080730D" w:rsidRPr="00C34600">
        <w:t>Noa</w:t>
      </w:r>
      <w:proofErr w:type="spellEnd"/>
      <w:r w:rsidR="0080730D" w:rsidRPr="00C34600">
        <w:t xml:space="preserve">, un chien </w:t>
      </w:r>
      <w:r w:rsidR="0080730D">
        <w:t>d’aide, avec un message un peu provocateur.</w:t>
      </w:r>
    </w:p>
    <w:p w:rsidR="0080730D" w:rsidRDefault="00D144AF" w:rsidP="0080730D">
      <w:pPr>
        <w:pStyle w:val="Sansinterligne"/>
      </w:pPr>
      <w:r>
        <w:t>Et on parlerait volontiers</w:t>
      </w:r>
      <w:r w:rsidR="00F03C19">
        <w:t xml:space="preserve"> de </w:t>
      </w:r>
      <w:r>
        <w:t xml:space="preserve">cynisme alors que le </w:t>
      </w:r>
      <w:r w:rsidR="00D31D5E">
        <w:t xml:space="preserve">bien-être physique, moral et social </w:t>
      </w:r>
      <w:r>
        <w:t xml:space="preserve">de nos amis à quatre pattes </w:t>
      </w:r>
      <w:r w:rsidR="00D31D5E">
        <w:t>n’est pas conditionné à une vie en communauté avec leurs semblables</w:t>
      </w:r>
      <w:r w:rsidR="00C04BF2">
        <w:t>, c</w:t>
      </w:r>
      <w:r w:rsidR="0080730D">
        <w:t>omment peut-on accepter que ce</w:t>
      </w:r>
      <w:r w:rsidR="00D31D5E">
        <w:t xml:space="preserve"> </w:t>
      </w:r>
      <w:r w:rsidR="0080730D">
        <w:t>soit</w:t>
      </w:r>
      <w:r w:rsidR="00D31D5E">
        <w:t xml:space="preserve"> </w:t>
      </w:r>
      <w:r w:rsidR="0080730D">
        <w:t>le cas pour les personnes handicapées ?</w:t>
      </w:r>
    </w:p>
    <w:p w:rsidR="00CD069A" w:rsidRDefault="0080730D" w:rsidP="0080730D">
      <w:pPr>
        <w:pStyle w:val="Sansinterligne"/>
      </w:pPr>
      <w:r>
        <w:t>Ces photos</w:t>
      </w:r>
      <w:r w:rsidR="003308AA">
        <w:t xml:space="preserve"> ont été </w:t>
      </w:r>
      <w:r>
        <w:t xml:space="preserve">diffusées tout au long de la semaine par des associations partenaires. </w:t>
      </w:r>
    </w:p>
    <w:p w:rsidR="0080730D" w:rsidRDefault="00CD069A" w:rsidP="0080730D">
      <w:pPr>
        <w:pStyle w:val="Sansinterligne"/>
      </w:pPr>
      <w:r>
        <w:t>Ce vendredi nous répondrons au thème proposés par ENIL « ce que je peux faire grâce à la vie autonome »</w:t>
      </w:r>
      <w:r w:rsidR="00421C8A">
        <w:t>, un message plus positif</w:t>
      </w:r>
      <w:r>
        <w:t xml:space="preserve"> via des photos et vidéos</w:t>
      </w:r>
    </w:p>
    <w:p w:rsidR="0080730D" w:rsidRDefault="0080730D" w:rsidP="0080730D">
      <w:pPr>
        <w:pStyle w:val="Sansinterligne"/>
      </w:pPr>
    </w:p>
    <w:p w:rsidR="0080730D" w:rsidRPr="00F579C9" w:rsidRDefault="0080730D" w:rsidP="0080730D">
      <w:pPr>
        <w:pStyle w:val="Sansinterligne"/>
        <w:rPr>
          <w:b/>
        </w:rPr>
      </w:pPr>
      <w:r w:rsidRPr="00F579C9">
        <w:rPr>
          <w:b/>
        </w:rPr>
        <w:t>Partenaires :</w:t>
      </w:r>
    </w:p>
    <w:p w:rsidR="0080730D" w:rsidRDefault="0080730D" w:rsidP="0080730D">
      <w:pPr>
        <w:pStyle w:val="Sansinterligne"/>
      </w:pPr>
      <w:r>
        <w:t>Ce message est soutenu et relayé par plusieurs organisations</w:t>
      </w:r>
      <w:r w:rsidR="00421C8A">
        <w:t xml:space="preserve"> et individus</w:t>
      </w:r>
      <w:r>
        <w:t xml:space="preserve"> partenaires : </w:t>
      </w:r>
    </w:p>
    <w:p w:rsidR="003045E8" w:rsidRDefault="00484BA8" w:rsidP="0080730D">
      <w:pPr>
        <w:pStyle w:val="Sansinterligne"/>
      </w:pPr>
      <w:r>
        <w:t xml:space="preserve">Monsieur Ghislain </w:t>
      </w:r>
      <w:proofErr w:type="spellStart"/>
      <w:r>
        <w:t>Magerotte</w:t>
      </w:r>
      <w:proofErr w:type="spellEnd"/>
      <w:r w:rsidR="003045E8">
        <w:t>, Professeur émérite de l’Université de Mons</w:t>
      </w:r>
    </w:p>
    <w:p w:rsidR="003045E8" w:rsidRDefault="003045E8" w:rsidP="0080730D">
      <w:pPr>
        <w:pStyle w:val="Sansinterligne"/>
      </w:pPr>
      <w:r>
        <w:t xml:space="preserve">Monsieur Vincent </w:t>
      </w:r>
      <w:proofErr w:type="spellStart"/>
      <w:r>
        <w:t>Fries</w:t>
      </w:r>
      <w:proofErr w:type="spellEnd"/>
    </w:p>
    <w:p w:rsidR="00484BA8" w:rsidRDefault="00484BA8" w:rsidP="0080730D">
      <w:pPr>
        <w:pStyle w:val="Sansinterligne"/>
      </w:pPr>
    </w:p>
    <w:p w:rsidR="003045E8" w:rsidRDefault="00C04BF2" w:rsidP="00484BA8">
      <w:pPr>
        <w:pStyle w:val="Sansinterligne"/>
      </w:pPr>
      <w:r>
        <w:rPr>
          <w:noProof/>
          <w:lang w:eastAsia="fr-FR"/>
        </w:rPr>
        <w:drawing>
          <wp:inline distT="0" distB="0" distL="0" distR="0">
            <wp:extent cx="962025" cy="704850"/>
            <wp:effectExtent l="0" t="0" r="9525" b="0"/>
            <wp:docPr id="1" name="Image 1" descr="C:\Users\Corinne\Pictures\EVA\Logos\logopersonnedab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ne\Pictures\EVA\Logos\logopersonnedabo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704850"/>
                    </a:xfrm>
                    <a:prstGeom prst="rect">
                      <a:avLst/>
                    </a:prstGeom>
                    <a:noFill/>
                    <a:ln>
                      <a:noFill/>
                    </a:ln>
                  </pic:spPr>
                </pic:pic>
              </a:graphicData>
            </a:graphic>
          </wp:inline>
        </w:drawing>
      </w:r>
      <w:r w:rsidR="003045E8">
        <w:t>Le Mouvement Personne D’Abord ASBL –</w:t>
      </w:r>
      <w:r w:rsidR="003045E8" w:rsidRPr="003045E8">
        <w:t xml:space="preserve"> </w:t>
      </w:r>
      <w:r w:rsidR="003045E8">
        <w:t>Rue des Minières 8, 4800 Verviers</w:t>
      </w:r>
    </w:p>
    <w:p w:rsidR="001F7D15" w:rsidRDefault="00091FAD" w:rsidP="00091FAD">
      <w:pPr>
        <w:pStyle w:val="Sansinterligne"/>
      </w:pPr>
      <w:r>
        <w:rPr>
          <w:b/>
          <w:noProof/>
          <w:lang w:eastAsia="fr-FR"/>
        </w:rPr>
        <w:drawing>
          <wp:inline distT="0" distB="0" distL="0" distR="0" wp14:anchorId="15914A90" wp14:editId="01E632B5">
            <wp:extent cx="952500" cy="781050"/>
            <wp:effectExtent l="0" t="0" r="0" b="0"/>
            <wp:docPr id="4" name="Image 4" descr="C:\Users\Corinne\Pictures\EVA\Logos\thunnmbnail_Ligue_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rinne\Pictures\EVA\Logos\thunnmbnail_Ligue_jp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317" cy="781720"/>
                    </a:xfrm>
                    <a:prstGeom prst="rect">
                      <a:avLst/>
                    </a:prstGeom>
                    <a:noFill/>
                    <a:ln>
                      <a:noFill/>
                    </a:ln>
                  </pic:spPr>
                </pic:pic>
              </a:graphicData>
            </a:graphic>
          </wp:inline>
        </w:drawing>
      </w:r>
      <w:r>
        <w:rPr>
          <w:b/>
        </w:rPr>
        <w:t xml:space="preserve"> </w:t>
      </w:r>
      <w:r w:rsidRPr="00091FAD">
        <w:t xml:space="preserve">La Ligue des familles asbl –  avenue Emile de </w:t>
      </w:r>
      <w:proofErr w:type="spellStart"/>
      <w:r w:rsidRPr="00091FAD">
        <w:t>Béco</w:t>
      </w:r>
      <w:proofErr w:type="spellEnd"/>
      <w:r w:rsidRPr="00091FAD">
        <w:t>, 109 - 1050 Bruxelles</w:t>
      </w:r>
    </w:p>
    <w:p w:rsidR="001F7D15" w:rsidRDefault="001F7D15" w:rsidP="00091FAD">
      <w:pPr>
        <w:pStyle w:val="Sansinterligne"/>
      </w:pPr>
      <w:r>
        <w:rPr>
          <w:rFonts w:eastAsia="Times New Roman" w:cs="Arial"/>
          <w:noProof/>
          <w:color w:val="444444"/>
          <w:lang w:eastAsia="fr-FR"/>
        </w:rPr>
        <w:drawing>
          <wp:inline distT="0" distB="0" distL="0" distR="0" wp14:anchorId="2290BDC9" wp14:editId="25CD8D7B">
            <wp:extent cx="609600" cy="78817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c.jpg"/>
                    <pic:cNvPicPr/>
                  </pic:nvPicPr>
                  <pic:blipFill>
                    <a:blip r:embed="rId8">
                      <a:extLst>
                        <a:ext uri="{28A0092B-C50C-407E-A947-70E740481C1C}">
                          <a14:useLocalDpi xmlns:a14="http://schemas.microsoft.com/office/drawing/2010/main" val="0"/>
                        </a:ext>
                      </a:extLst>
                    </a:blip>
                    <a:stretch>
                      <a:fillRect/>
                    </a:stretch>
                  </pic:blipFill>
                  <pic:spPr>
                    <a:xfrm>
                      <a:off x="0" y="0"/>
                      <a:ext cx="609600" cy="788170"/>
                    </a:xfrm>
                    <a:prstGeom prst="rect">
                      <a:avLst/>
                    </a:prstGeom>
                  </pic:spPr>
                </pic:pic>
              </a:graphicData>
            </a:graphic>
          </wp:inline>
        </w:drawing>
      </w:r>
      <w:r>
        <w:t xml:space="preserve">  </w:t>
      </w:r>
      <w:r w:rsidR="003E02A8">
        <w:t xml:space="preserve">ASBL  Sapho - </w:t>
      </w:r>
      <w:r>
        <w:t xml:space="preserve">SAC </w:t>
      </w:r>
      <w:r w:rsidRPr="00BC6047">
        <w:t xml:space="preserve">de la Province de Hainaut </w:t>
      </w:r>
      <w:r>
        <w:t xml:space="preserve">rue des </w:t>
      </w:r>
      <w:proofErr w:type="spellStart"/>
      <w:r>
        <w:t>Goutteaux</w:t>
      </w:r>
      <w:proofErr w:type="spellEnd"/>
      <w:r>
        <w:t xml:space="preserve"> 17 - 6032 Mont-sur-</w:t>
      </w:r>
      <w:r w:rsidR="003E02A8">
        <w:t xml:space="preserve">                 </w:t>
      </w:r>
      <w:proofErr w:type="spellStart"/>
      <w:r>
        <w:t>Marchienne</w:t>
      </w:r>
      <w:proofErr w:type="spellEnd"/>
    </w:p>
    <w:p w:rsidR="0080730D" w:rsidRPr="00091FAD" w:rsidRDefault="0080730D" w:rsidP="00091FAD">
      <w:pPr>
        <w:pStyle w:val="Sansinterligne"/>
      </w:pPr>
    </w:p>
    <w:p w:rsidR="00DF1215" w:rsidRDefault="00DF1215" w:rsidP="0080730D">
      <w:pPr>
        <w:pStyle w:val="Sansinterligne"/>
        <w:rPr>
          <w:rFonts w:eastAsia="Times New Roman" w:cs="Arial"/>
          <w:noProof/>
          <w:color w:val="444444"/>
          <w:lang w:eastAsia="fr-FR"/>
        </w:rPr>
      </w:pPr>
    </w:p>
    <w:p w:rsidR="001F7D15" w:rsidRDefault="00DF1215" w:rsidP="0080730D">
      <w:pPr>
        <w:pStyle w:val="Sansinterligne"/>
        <w:rPr>
          <w:rFonts w:eastAsia="Times New Roman" w:cs="Arial"/>
          <w:color w:val="000000"/>
          <w:lang w:eastAsia="fr-BE"/>
        </w:rPr>
      </w:pPr>
      <w:r>
        <w:rPr>
          <w:noProof/>
          <w:lang w:eastAsia="fr-FR"/>
        </w:rPr>
        <w:drawing>
          <wp:inline distT="0" distB="0" distL="0" distR="0">
            <wp:extent cx="1371600" cy="65329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4-26_LUSS_Logo_CMJN_Couleur-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5424" cy="655115"/>
                    </a:xfrm>
                    <a:prstGeom prst="rect">
                      <a:avLst/>
                    </a:prstGeom>
                  </pic:spPr>
                </pic:pic>
              </a:graphicData>
            </a:graphic>
          </wp:inline>
        </w:drawing>
      </w:r>
      <w:r w:rsidR="001F7D15">
        <w:t xml:space="preserve">  La </w:t>
      </w:r>
      <w:r w:rsidR="001F7D15">
        <w:rPr>
          <w:rFonts w:eastAsia="Times New Roman" w:cs="Arial"/>
          <w:color w:val="000000"/>
          <w:lang w:eastAsia="fr-BE"/>
        </w:rPr>
        <w:t>LUSS ASBL – Ligue des Usagers des Services de Santé</w:t>
      </w:r>
    </w:p>
    <w:p w:rsidR="001F7D15" w:rsidRDefault="001F7D15" w:rsidP="0080730D">
      <w:pPr>
        <w:pStyle w:val="Sansinterligne"/>
        <w:rPr>
          <w:rFonts w:eastAsia="Times New Roman" w:cs="Arial"/>
          <w:color w:val="000000"/>
          <w:lang w:eastAsia="fr-BE"/>
        </w:rPr>
      </w:pPr>
    </w:p>
    <w:p w:rsidR="00A1606E" w:rsidRPr="00091FAD" w:rsidRDefault="00A1606E" w:rsidP="0080730D">
      <w:pPr>
        <w:pStyle w:val="Sansinterligne"/>
      </w:pPr>
    </w:p>
    <w:sectPr w:rsidR="00A1606E" w:rsidRPr="00091FAD" w:rsidSect="00A71738">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4B5B"/>
    <w:multiLevelType w:val="hybridMultilevel"/>
    <w:tmpl w:val="44000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9D"/>
    <w:rsid w:val="00025889"/>
    <w:rsid w:val="000353B0"/>
    <w:rsid w:val="00091FAD"/>
    <w:rsid w:val="0011730F"/>
    <w:rsid w:val="0012580B"/>
    <w:rsid w:val="001508DD"/>
    <w:rsid w:val="0017245F"/>
    <w:rsid w:val="001F7D15"/>
    <w:rsid w:val="00267311"/>
    <w:rsid w:val="00267AB4"/>
    <w:rsid w:val="003045E8"/>
    <w:rsid w:val="0031017C"/>
    <w:rsid w:val="003308AA"/>
    <w:rsid w:val="00381AC8"/>
    <w:rsid w:val="003A7AF1"/>
    <w:rsid w:val="003E02A8"/>
    <w:rsid w:val="003F2C92"/>
    <w:rsid w:val="00421C8A"/>
    <w:rsid w:val="00423C83"/>
    <w:rsid w:val="00484BA8"/>
    <w:rsid w:val="0050546B"/>
    <w:rsid w:val="005A5497"/>
    <w:rsid w:val="005D0198"/>
    <w:rsid w:val="00606241"/>
    <w:rsid w:val="0062179D"/>
    <w:rsid w:val="006217D6"/>
    <w:rsid w:val="00660F92"/>
    <w:rsid w:val="00686332"/>
    <w:rsid w:val="006D5372"/>
    <w:rsid w:val="006E67DB"/>
    <w:rsid w:val="00702B8F"/>
    <w:rsid w:val="007219AB"/>
    <w:rsid w:val="007514B4"/>
    <w:rsid w:val="0075186A"/>
    <w:rsid w:val="00760C23"/>
    <w:rsid w:val="007D29DA"/>
    <w:rsid w:val="007F4B87"/>
    <w:rsid w:val="0080730D"/>
    <w:rsid w:val="00902174"/>
    <w:rsid w:val="009A06F3"/>
    <w:rsid w:val="009C1F8C"/>
    <w:rsid w:val="00A1606E"/>
    <w:rsid w:val="00A67F9B"/>
    <w:rsid w:val="00A71738"/>
    <w:rsid w:val="00A847C3"/>
    <w:rsid w:val="00AB0A05"/>
    <w:rsid w:val="00AF7860"/>
    <w:rsid w:val="00B32C2D"/>
    <w:rsid w:val="00B66F76"/>
    <w:rsid w:val="00BA4A2A"/>
    <w:rsid w:val="00BB5627"/>
    <w:rsid w:val="00BC2125"/>
    <w:rsid w:val="00BD38B2"/>
    <w:rsid w:val="00BF32B2"/>
    <w:rsid w:val="00C04BF2"/>
    <w:rsid w:val="00C34600"/>
    <w:rsid w:val="00C80FE3"/>
    <w:rsid w:val="00C81FFF"/>
    <w:rsid w:val="00CB2AAE"/>
    <w:rsid w:val="00CD069A"/>
    <w:rsid w:val="00D0655A"/>
    <w:rsid w:val="00D144AF"/>
    <w:rsid w:val="00D31D5E"/>
    <w:rsid w:val="00D73F58"/>
    <w:rsid w:val="00D94505"/>
    <w:rsid w:val="00DC3C22"/>
    <w:rsid w:val="00DF1215"/>
    <w:rsid w:val="00E11283"/>
    <w:rsid w:val="00E44E1B"/>
    <w:rsid w:val="00EA176E"/>
    <w:rsid w:val="00ED3BBE"/>
    <w:rsid w:val="00EF6AC6"/>
    <w:rsid w:val="00F03C19"/>
    <w:rsid w:val="00F1570F"/>
    <w:rsid w:val="00FA7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F3820-921B-44F0-A363-5C905256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2C92"/>
    <w:pPr>
      <w:ind w:left="720"/>
      <w:contextualSpacing/>
    </w:pPr>
  </w:style>
  <w:style w:type="paragraph" w:styleId="Sansinterligne">
    <w:name w:val="No Spacing"/>
    <w:uiPriority w:val="1"/>
    <w:qFormat/>
    <w:rsid w:val="00FA7DE0"/>
    <w:pPr>
      <w:spacing w:after="0" w:line="240" w:lineRule="auto"/>
    </w:pPr>
  </w:style>
  <w:style w:type="paragraph" w:styleId="Textedebulles">
    <w:name w:val="Balloon Text"/>
    <w:basedOn w:val="Normal"/>
    <w:link w:val="TextedebullesCar"/>
    <w:uiPriority w:val="99"/>
    <w:semiHidden/>
    <w:unhideWhenUsed/>
    <w:rsid w:val="00C04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4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187">
      <w:bodyDiv w:val="1"/>
      <w:marLeft w:val="0"/>
      <w:marRight w:val="0"/>
      <w:marTop w:val="0"/>
      <w:marBottom w:val="0"/>
      <w:divBdr>
        <w:top w:val="none" w:sz="0" w:space="0" w:color="auto"/>
        <w:left w:val="none" w:sz="0" w:space="0" w:color="auto"/>
        <w:bottom w:val="none" w:sz="0" w:space="0" w:color="auto"/>
        <w:right w:val="none" w:sz="0" w:space="0" w:color="auto"/>
      </w:divBdr>
      <w:divsChild>
        <w:div w:id="1823571610">
          <w:marLeft w:val="0"/>
          <w:marRight w:val="0"/>
          <w:marTop w:val="0"/>
          <w:marBottom w:val="0"/>
          <w:divBdr>
            <w:top w:val="none" w:sz="0" w:space="0" w:color="auto"/>
            <w:left w:val="none" w:sz="0" w:space="0" w:color="auto"/>
            <w:bottom w:val="none" w:sz="0" w:space="0" w:color="auto"/>
            <w:right w:val="none" w:sz="0" w:space="0" w:color="auto"/>
          </w:divBdr>
          <w:divsChild>
            <w:div w:id="221257893">
              <w:marLeft w:val="0"/>
              <w:marRight w:val="0"/>
              <w:marTop w:val="0"/>
              <w:marBottom w:val="0"/>
              <w:divBdr>
                <w:top w:val="none" w:sz="0" w:space="0" w:color="auto"/>
                <w:left w:val="none" w:sz="0" w:space="0" w:color="auto"/>
                <w:bottom w:val="none" w:sz="0" w:space="0" w:color="auto"/>
                <w:right w:val="none" w:sz="0" w:space="0" w:color="auto"/>
              </w:divBdr>
              <w:divsChild>
                <w:div w:id="165440907">
                  <w:marLeft w:val="0"/>
                  <w:marRight w:val="0"/>
                  <w:marTop w:val="0"/>
                  <w:marBottom w:val="0"/>
                  <w:divBdr>
                    <w:top w:val="none" w:sz="0" w:space="0" w:color="auto"/>
                    <w:left w:val="none" w:sz="0" w:space="0" w:color="auto"/>
                    <w:bottom w:val="none" w:sz="0" w:space="0" w:color="auto"/>
                    <w:right w:val="none" w:sz="0" w:space="0" w:color="auto"/>
                  </w:divBdr>
                  <w:divsChild>
                    <w:div w:id="647708086">
                      <w:marLeft w:val="0"/>
                      <w:marRight w:val="0"/>
                      <w:marTop w:val="0"/>
                      <w:marBottom w:val="0"/>
                      <w:divBdr>
                        <w:top w:val="none" w:sz="0" w:space="0" w:color="auto"/>
                        <w:left w:val="none" w:sz="0" w:space="0" w:color="auto"/>
                        <w:bottom w:val="none" w:sz="0" w:space="0" w:color="auto"/>
                        <w:right w:val="none" w:sz="0" w:space="0" w:color="auto"/>
                      </w:divBdr>
                      <w:divsChild>
                        <w:div w:id="1255897284">
                          <w:marLeft w:val="0"/>
                          <w:marRight w:val="0"/>
                          <w:marTop w:val="0"/>
                          <w:marBottom w:val="0"/>
                          <w:divBdr>
                            <w:top w:val="none" w:sz="0" w:space="0" w:color="auto"/>
                            <w:left w:val="none" w:sz="0" w:space="0" w:color="auto"/>
                            <w:bottom w:val="none" w:sz="0" w:space="0" w:color="auto"/>
                            <w:right w:val="none" w:sz="0" w:space="0" w:color="auto"/>
                          </w:divBdr>
                          <w:divsChild>
                            <w:div w:id="2008285256">
                              <w:marLeft w:val="15"/>
                              <w:marRight w:val="195"/>
                              <w:marTop w:val="0"/>
                              <w:marBottom w:val="0"/>
                              <w:divBdr>
                                <w:top w:val="none" w:sz="0" w:space="0" w:color="auto"/>
                                <w:left w:val="none" w:sz="0" w:space="0" w:color="auto"/>
                                <w:bottom w:val="none" w:sz="0" w:space="0" w:color="auto"/>
                                <w:right w:val="none" w:sz="0" w:space="0" w:color="auto"/>
                              </w:divBdr>
                              <w:divsChild>
                                <w:div w:id="1076560052">
                                  <w:marLeft w:val="0"/>
                                  <w:marRight w:val="0"/>
                                  <w:marTop w:val="0"/>
                                  <w:marBottom w:val="0"/>
                                  <w:divBdr>
                                    <w:top w:val="none" w:sz="0" w:space="0" w:color="auto"/>
                                    <w:left w:val="none" w:sz="0" w:space="0" w:color="auto"/>
                                    <w:bottom w:val="none" w:sz="0" w:space="0" w:color="auto"/>
                                    <w:right w:val="none" w:sz="0" w:space="0" w:color="auto"/>
                                  </w:divBdr>
                                  <w:divsChild>
                                    <w:div w:id="1799446773">
                                      <w:marLeft w:val="0"/>
                                      <w:marRight w:val="0"/>
                                      <w:marTop w:val="0"/>
                                      <w:marBottom w:val="0"/>
                                      <w:divBdr>
                                        <w:top w:val="none" w:sz="0" w:space="0" w:color="auto"/>
                                        <w:left w:val="none" w:sz="0" w:space="0" w:color="auto"/>
                                        <w:bottom w:val="none" w:sz="0" w:space="0" w:color="auto"/>
                                        <w:right w:val="none" w:sz="0" w:space="0" w:color="auto"/>
                                      </w:divBdr>
                                      <w:divsChild>
                                        <w:div w:id="1578173453">
                                          <w:marLeft w:val="0"/>
                                          <w:marRight w:val="0"/>
                                          <w:marTop w:val="0"/>
                                          <w:marBottom w:val="0"/>
                                          <w:divBdr>
                                            <w:top w:val="none" w:sz="0" w:space="0" w:color="auto"/>
                                            <w:left w:val="none" w:sz="0" w:space="0" w:color="auto"/>
                                            <w:bottom w:val="none" w:sz="0" w:space="0" w:color="auto"/>
                                            <w:right w:val="none" w:sz="0" w:space="0" w:color="auto"/>
                                          </w:divBdr>
                                          <w:divsChild>
                                            <w:div w:id="749470062">
                                              <w:marLeft w:val="0"/>
                                              <w:marRight w:val="0"/>
                                              <w:marTop w:val="0"/>
                                              <w:marBottom w:val="0"/>
                                              <w:divBdr>
                                                <w:top w:val="none" w:sz="0" w:space="0" w:color="auto"/>
                                                <w:left w:val="none" w:sz="0" w:space="0" w:color="auto"/>
                                                <w:bottom w:val="none" w:sz="0" w:space="0" w:color="auto"/>
                                                <w:right w:val="none" w:sz="0" w:space="0" w:color="auto"/>
                                              </w:divBdr>
                                              <w:divsChild>
                                                <w:div w:id="651132441">
                                                  <w:marLeft w:val="0"/>
                                                  <w:marRight w:val="0"/>
                                                  <w:marTop w:val="0"/>
                                                  <w:marBottom w:val="0"/>
                                                  <w:divBdr>
                                                    <w:top w:val="none" w:sz="0" w:space="0" w:color="auto"/>
                                                    <w:left w:val="none" w:sz="0" w:space="0" w:color="auto"/>
                                                    <w:bottom w:val="none" w:sz="0" w:space="0" w:color="auto"/>
                                                    <w:right w:val="none" w:sz="0" w:space="0" w:color="auto"/>
                                                  </w:divBdr>
                                                  <w:divsChild>
                                                    <w:div w:id="999583446">
                                                      <w:marLeft w:val="0"/>
                                                      <w:marRight w:val="0"/>
                                                      <w:marTop w:val="0"/>
                                                      <w:marBottom w:val="0"/>
                                                      <w:divBdr>
                                                        <w:top w:val="none" w:sz="0" w:space="0" w:color="auto"/>
                                                        <w:left w:val="none" w:sz="0" w:space="0" w:color="auto"/>
                                                        <w:bottom w:val="none" w:sz="0" w:space="0" w:color="auto"/>
                                                        <w:right w:val="none" w:sz="0" w:space="0" w:color="auto"/>
                                                      </w:divBdr>
                                                      <w:divsChild>
                                                        <w:div w:id="1866475638">
                                                          <w:marLeft w:val="0"/>
                                                          <w:marRight w:val="0"/>
                                                          <w:marTop w:val="0"/>
                                                          <w:marBottom w:val="0"/>
                                                          <w:divBdr>
                                                            <w:top w:val="none" w:sz="0" w:space="0" w:color="auto"/>
                                                            <w:left w:val="none" w:sz="0" w:space="0" w:color="auto"/>
                                                            <w:bottom w:val="none" w:sz="0" w:space="0" w:color="auto"/>
                                                            <w:right w:val="none" w:sz="0" w:space="0" w:color="auto"/>
                                                          </w:divBdr>
                                                          <w:divsChild>
                                                            <w:div w:id="1763329762">
                                                              <w:marLeft w:val="0"/>
                                                              <w:marRight w:val="0"/>
                                                              <w:marTop w:val="0"/>
                                                              <w:marBottom w:val="0"/>
                                                              <w:divBdr>
                                                                <w:top w:val="none" w:sz="0" w:space="0" w:color="auto"/>
                                                                <w:left w:val="none" w:sz="0" w:space="0" w:color="auto"/>
                                                                <w:bottom w:val="none" w:sz="0" w:space="0" w:color="auto"/>
                                                                <w:right w:val="none" w:sz="0" w:space="0" w:color="auto"/>
                                                              </w:divBdr>
                                                              <w:divsChild>
                                                                <w:div w:id="1701856730">
                                                                  <w:marLeft w:val="0"/>
                                                                  <w:marRight w:val="0"/>
                                                                  <w:marTop w:val="0"/>
                                                                  <w:marBottom w:val="0"/>
                                                                  <w:divBdr>
                                                                    <w:top w:val="none" w:sz="0" w:space="0" w:color="auto"/>
                                                                    <w:left w:val="none" w:sz="0" w:space="0" w:color="auto"/>
                                                                    <w:bottom w:val="none" w:sz="0" w:space="0" w:color="auto"/>
                                                                    <w:right w:val="none" w:sz="0" w:space="0" w:color="auto"/>
                                                                  </w:divBdr>
                                                                  <w:divsChild>
                                                                    <w:div w:id="626160384">
                                                                      <w:marLeft w:val="405"/>
                                                                      <w:marRight w:val="0"/>
                                                                      <w:marTop w:val="0"/>
                                                                      <w:marBottom w:val="0"/>
                                                                      <w:divBdr>
                                                                        <w:top w:val="none" w:sz="0" w:space="0" w:color="auto"/>
                                                                        <w:left w:val="none" w:sz="0" w:space="0" w:color="auto"/>
                                                                        <w:bottom w:val="none" w:sz="0" w:space="0" w:color="auto"/>
                                                                        <w:right w:val="none" w:sz="0" w:space="0" w:color="auto"/>
                                                                      </w:divBdr>
                                                                      <w:divsChild>
                                                                        <w:div w:id="238105001">
                                                                          <w:marLeft w:val="0"/>
                                                                          <w:marRight w:val="0"/>
                                                                          <w:marTop w:val="0"/>
                                                                          <w:marBottom w:val="0"/>
                                                                          <w:divBdr>
                                                                            <w:top w:val="none" w:sz="0" w:space="0" w:color="auto"/>
                                                                            <w:left w:val="none" w:sz="0" w:space="0" w:color="auto"/>
                                                                            <w:bottom w:val="none" w:sz="0" w:space="0" w:color="auto"/>
                                                                            <w:right w:val="none" w:sz="0" w:space="0" w:color="auto"/>
                                                                          </w:divBdr>
                                                                          <w:divsChild>
                                                                            <w:div w:id="525213668">
                                                                              <w:marLeft w:val="0"/>
                                                                              <w:marRight w:val="0"/>
                                                                              <w:marTop w:val="0"/>
                                                                              <w:marBottom w:val="0"/>
                                                                              <w:divBdr>
                                                                                <w:top w:val="none" w:sz="0" w:space="0" w:color="auto"/>
                                                                                <w:left w:val="none" w:sz="0" w:space="0" w:color="auto"/>
                                                                                <w:bottom w:val="none" w:sz="0" w:space="0" w:color="auto"/>
                                                                                <w:right w:val="none" w:sz="0" w:space="0" w:color="auto"/>
                                                                              </w:divBdr>
                                                                              <w:divsChild>
                                                                                <w:div w:id="2019312725">
                                                                                  <w:marLeft w:val="0"/>
                                                                                  <w:marRight w:val="0"/>
                                                                                  <w:marTop w:val="60"/>
                                                                                  <w:marBottom w:val="0"/>
                                                                                  <w:divBdr>
                                                                                    <w:top w:val="none" w:sz="0" w:space="0" w:color="auto"/>
                                                                                    <w:left w:val="none" w:sz="0" w:space="0" w:color="auto"/>
                                                                                    <w:bottom w:val="none" w:sz="0" w:space="0" w:color="auto"/>
                                                                                    <w:right w:val="none" w:sz="0" w:space="0" w:color="auto"/>
                                                                                  </w:divBdr>
                                                                                  <w:divsChild>
                                                                                    <w:div w:id="1887177859">
                                                                                      <w:marLeft w:val="0"/>
                                                                                      <w:marRight w:val="0"/>
                                                                                      <w:marTop w:val="0"/>
                                                                                      <w:marBottom w:val="0"/>
                                                                                      <w:divBdr>
                                                                                        <w:top w:val="none" w:sz="0" w:space="0" w:color="auto"/>
                                                                                        <w:left w:val="none" w:sz="0" w:space="0" w:color="auto"/>
                                                                                        <w:bottom w:val="none" w:sz="0" w:space="0" w:color="auto"/>
                                                                                        <w:right w:val="none" w:sz="0" w:space="0" w:color="auto"/>
                                                                                      </w:divBdr>
                                                                                      <w:divsChild>
                                                                                        <w:div w:id="642319433">
                                                                                          <w:marLeft w:val="0"/>
                                                                                          <w:marRight w:val="0"/>
                                                                                          <w:marTop w:val="0"/>
                                                                                          <w:marBottom w:val="0"/>
                                                                                          <w:divBdr>
                                                                                            <w:top w:val="none" w:sz="0" w:space="0" w:color="auto"/>
                                                                                            <w:left w:val="none" w:sz="0" w:space="0" w:color="auto"/>
                                                                                            <w:bottom w:val="none" w:sz="0" w:space="0" w:color="auto"/>
                                                                                            <w:right w:val="none" w:sz="0" w:space="0" w:color="auto"/>
                                                                                          </w:divBdr>
                                                                                          <w:divsChild>
                                                                                            <w:div w:id="234249177">
                                                                                              <w:marLeft w:val="0"/>
                                                                                              <w:marRight w:val="0"/>
                                                                                              <w:marTop w:val="0"/>
                                                                                              <w:marBottom w:val="0"/>
                                                                                              <w:divBdr>
                                                                                                <w:top w:val="none" w:sz="0" w:space="0" w:color="auto"/>
                                                                                                <w:left w:val="none" w:sz="0" w:space="0" w:color="auto"/>
                                                                                                <w:bottom w:val="none" w:sz="0" w:space="0" w:color="auto"/>
                                                                                                <w:right w:val="none" w:sz="0" w:space="0" w:color="auto"/>
                                                                                              </w:divBdr>
                                                                                              <w:divsChild>
                                                                                                <w:div w:id="831219786">
                                                                                                  <w:marLeft w:val="0"/>
                                                                                                  <w:marRight w:val="0"/>
                                                                                                  <w:marTop w:val="0"/>
                                                                                                  <w:marBottom w:val="0"/>
                                                                                                  <w:divBdr>
                                                                                                    <w:top w:val="none" w:sz="0" w:space="0" w:color="auto"/>
                                                                                                    <w:left w:val="none" w:sz="0" w:space="0" w:color="auto"/>
                                                                                                    <w:bottom w:val="none" w:sz="0" w:space="0" w:color="auto"/>
                                                                                                    <w:right w:val="none" w:sz="0" w:space="0" w:color="auto"/>
                                                                                                  </w:divBdr>
                                                                                                  <w:divsChild>
                                                                                                    <w:div w:id="672530873">
                                                                                                      <w:marLeft w:val="0"/>
                                                                                                      <w:marRight w:val="0"/>
                                                                                                      <w:marTop w:val="0"/>
                                                                                                      <w:marBottom w:val="0"/>
                                                                                                      <w:divBdr>
                                                                                                        <w:top w:val="none" w:sz="0" w:space="0" w:color="auto"/>
                                                                                                        <w:left w:val="none" w:sz="0" w:space="0" w:color="auto"/>
                                                                                                        <w:bottom w:val="none" w:sz="0" w:space="0" w:color="auto"/>
                                                                                                        <w:right w:val="none" w:sz="0" w:space="0" w:color="auto"/>
                                                                                                      </w:divBdr>
                                                                                                      <w:divsChild>
                                                                                                        <w:div w:id="2103210787">
                                                                                                          <w:marLeft w:val="0"/>
                                                                                                          <w:marRight w:val="0"/>
                                                                                                          <w:marTop w:val="0"/>
                                                                                                          <w:marBottom w:val="0"/>
                                                                                                          <w:divBdr>
                                                                                                            <w:top w:val="none" w:sz="0" w:space="0" w:color="auto"/>
                                                                                                            <w:left w:val="none" w:sz="0" w:space="0" w:color="auto"/>
                                                                                                            <w:bottom w:val="none" w:sz="0" w:space="0" w:color="auto"/>
                                                                                                            <w:right w:val="none" w:sz="0" w:space="0" w:color="auto"/>
                                                                                                          </w:divBdr>
                                                                                                          <w:divsChild>
                                                                                                            <w:div w:id="546337403">
                                                                                                              <w:marLeft w:val="0"/>
                                                                                                              <w:marRight w:val="0"/>
                                                                                                              <w:marTop w:val="0"/>
                                                                                                              <w:marBottom w:val="0"/>
                                                                                                              <w:divBdr>
                                                                                                                <w:top w:val="none" w:sz="0" w:space="0" w:color="auto"/>
                                                                                                                <w:left w:val="none" w:sz="0" w:space="0" w:color="auto"/>
                                                                                                                <w:bottom w:val="none" w:sz="0" w:space="0" w:color="auto"/>
                                                                                                                <w:right w:val="none" w:sz="0" w:space="0" w:color="auto"/>
                                                                                                              </w:divBdr>
                                                                                                              <w:divsChild>
                                                                                                                <w:div w:id="870268303">
                                                                                                                  <w:marLeft w:val="0"/>
                                                                                                                  <w:marRight w:val="0"/>
                                                                                                                  <w:marTop w:val="0"/>
                                                                                                                  <w:marBottom w:val="0"/>
                                                                                                                  <w:divBdr>
                                                                                                                    <w:top w:val="none" w:sz="0" w:space="0" w:color="auto"/>
                                                                                                                    <w:left w:val="none" w:sz="0" w:space="0" w:color="auto"/>
                                                                                                                    <w:bottom w:val="none" w:sz="0" w:space="0" w:color="auto"/>
                                                                                                                    <w:right w:val="none" w:sz="0" w:space="0" w:color="auto"/>
                                                                                                                  </w:divBdr>
                                                                                                                  <w:divsChild>
                                                                                                                    <w:div w:id="1225219036">
                                                                                                                      <w:marLeft w:val="0"/>
                                                                                                                      <w:marRight w:val="0"/>
                                                                                                                      <w:marTop w:val="0"/>
                                                                                                                      <w:marBottom w:val="0"/>
                                                                                                                      <w:divBdr>
                                                                                                                        <w:top w:val="none" w:sz="0" w:space="0" w:color="auto"/>
                                                                                                                        <w:left w:val="none" w:sz="0" w:space="0" w:color="auto"/>
                                                                                                                        <w:bottom w:val="none" w:sz="0" w:space="0" w:color="auto"/>
                                                                                                                        <w:right w:val="none" w:sz="0" w:space="0" w:color="auto"/>
                                                                                                                      </w:divBdr>
                                                                                                                      <w:divsChild>
                                                                                                                        <w:div w:id="666400595">
                                                                                                                          <w:marLeft w:val="0"/>
                                                                                                                          <w:marRight w:val="0"/>
                                                                                                                          <w:marTop w:val="0"/>
                                                                                                                          <w:marBottom w:val="0"/>
                                                                                                                          <w:divBdr>
                                                                                                                            <w:top w:val="none" w:sz="0" w:space="0" w:color="auto"/>
                                                                                                                            <w:left w:val="none" w:sz="0" w:space="0" w:color="auto"/>
                                                                                                                            <w:bottom w:val="none" w:sz="0" w:space="0" w:color="auto"/>
                                                                                                                            <w:right w:val="none" w:sz="0" w:space="0" w:color="auto"/>
                                                                                                                          </w:divBdr>
                                                                                                                          <w:divsChild>
                                                                                                                            <w:div w:id="1012604157">
                                                                                                                              <w:marLeft w:val="0"/>
                                                                                                                              <w:marRight w:val="0"/>
                                                                                                                              <w:marTop w:val="0"/>
                                                                                                                              <w:marBottom w:val="0"/>
                                                                                                                              <w:divBdr>
                                                                                                                                <w:top w:val="none" w:sz="0" w:space="0" w:color="auto"/>
                                                                                                                                <w:left w:val="none" w:sz="0" w:space="0" w:color="auto"/>
                                                                                                                                <w:bottom w:val="none" w:sz="0" w:space="0" w:color="auto"/>
                                                                                                                                <w:right w:val="none" w:sz="0" w:space="0" w:color="auto"/>
                                                                                                                              </w:divBdr>
                                                                                                                              <w:divsChild>
                                                                                                                                <w:div w:id="1611745173">
                                                                                                                                  <w:marLeft w:val="0"/>
                                                                                                                                  <w:marRight w:val="0"/>
                                                                                                                                  <w:marTop w:val="0"/>
                                                                                                                                  <w:marBottom w:val="0"/>
                                                                                                                                  <w:divBdr>
                                                                                                                                    <w:top w:val="none" w:sz="0" w:space="0" w:color="auto"/>
                                                                                                                                    <w:left w:val="none" w:sz="0" w:space="0" w:color="auto"/>
                                                                                                                                    <w:bottom w:val="none" w:sz="0" w:space="0" w:color="auto"/>
                                                                                                                                    <w:right w:val="none" w:sz="0" w:space="0" w:color="auto"/>
                                                                                                                                  </w:divBdr>
                                                                                                                                  <w:divsChild>
                                                                                                                                    <w:div w:id="188883716">
                                                                                                                                      <w:marLeft w:val="0"/>
                                                                                                                                      <w:marRight w:val="0"/>
                                                                                                                                      <w:marTop w:val="0"/>
                                                                                                                                      <w:marBottom w:val="0"/>
                                                                                                                                      <w:divBdr>
                                                                                                                                        <w:top w:val="none" w:sz="0" w:space="0" w:color="auto"/>
                                                                                                                                        <w:left w:val="none" w:sz="0" w:space="0" w:color="auto"/>
                                                                                                                                        <w:bottom w:val="none" w:sz="0" w:space="0" w:color="auto"/>
                                                                                                                                        <w:right w:val="none" w:sz="0" w:space="0" w:color="auto"/>
                                                                                                                                      </w:divBdr>
                                                                                                                                      <w:divsChild>
                                                                                                                                        <w:div w:id="1113523491">
                                                                                                                                          <w:marLeft w:val="0"/>
                                                                                                                                          <w:marRight w:val="0"/>
                                                                                                                                          <w:marTop w:val="0"/>
                                                                                                                                          <w:marBottom w:val="0"/>
                                                                                                                                          <w:divBdr>
                                                                                                                                            <w:top w:val="none" w:sz="0" w:space="0" w:color="auto"/>
                                                                                                                                            <w:left w:val="none" w:sz="0" w:space="0" w:color="auto"/>
                                                                                                                                            <w:bottom w:val="none" w:sz="0" w:space="0" w:color="auto"/>
                                                                                                                                            <w:right w:val="none" w:sz="0" w:space="0" w:color="auto"/>
                                                                                                                                          </w:divBdr>
                                                                                                                                          <w:divsChild>
                                                                                                                                            <w:div w:id="1395811964">
                                                                                                                                              <w:marLeft w:val="0"/>
                                                                                                                                              <w:marRight w:val="0"/>
                                                                                                                                              <w:marTop w:val="0"/>
                                                                                                                                              <w:marBottom w:val="0"/>
                                                                                                                                              <w:divBdr>
                                                                                                                                                <w:top w:val="none" w:sz="0" w:space="0" w:color="auto"/>
                                                                                                                                                <w:left w:val="none" w:sz="0" w:space="0" w:color="auto"/>
                                                                                                                                                <w:bottom w:val="none" w:sz="0" w:space="0" w:color="auto"/>
                                                                                                                                                <w:right w:val="none" w:sz="0" w:space="0" w:color="auto"/>
                                                                                                                                              </w:divBdr>
                                                                                                                                              <w:divsChild>
                                                                                                                                                <w:div w:id="2077782540">
                                                                                                                                                  <w:marLeft w:val="0"/>
                                                                                                                                                  <w:marRight w:val="0"/>
                                                                                                                                                  <w:marTop w:val="0"/>
                                                                                                                                                  <w:marBottom w:val="0"/>
                                                                                                                                                  <w:divBdr>
                                                                                                                                                    <w:top w:val="none" w:sz="0" w:space="0" w:color="auto"/>
                                                                                                                                                    <w:left w:val="none" w:sz="0" w:space="0" w:color="auto"/>
                                                                                                                                                    <w:bottom w:val="none" w:sz="0" w:space="0" w:color="auto"/>
                                                                                                                                                    <w:right w:val="none" w:sz="0" w:space="0" w:color="auto"/>
                                                                                                                                                  </w:divBdr>
                                                                                                                                                  <w:divsChild>
                                                                                                                                                    <w:div w:id="1918587146">
                                                                                                                                                      <w:marLeft w:val="0"/>
                                                                                                                                                      <w:marRight w:val="0"/>
                                                                                                                                                      <w:marTop w:val="0"/>
                                                                                                                                                      <w:marBottom w:val="0"/>
                                                                                                                                                      <w:divBdr>
                                                                                                                                                        <w:top w:val="none" w:sz="0" w:space="0" w:color="auto"/>
                                                                                                                                                        <w:left w:val="none" w:sz="0" w:space="0" w:color="auto"/>
                                                                                                                                                        <w:bottom w:val="none" w:sz="0" w:space="0" w:color="auto"/>
                                                                                                                                                        <w:right w:val="none" w:sz="0" w:space="0" w:color="auto"/>
                                                                                                                                                      </w:divBdr>
                                                                                                                                                      <w:divsChild>
                                                                                                                                                        <w:div w:id="366639889">
                                                                                                                                                          <w:marLeft w:val="0"/>
                                                                                                                                                          <w:marRight w:val="0"/>
                                                                                                                                                          <w:marTop w:val="0"/>
                                                                                                                                                          <w:marBottom w:val="0"/>
                                                                                                                                                          <w:divBdr>
                                                                                                                                                            <w:top w:val="none" w:sz="0" w:space="0" w:color="auto"/>
                                                                                                                                                            <w:left w:val="none" w:sz="0" w:space="0" w:color="auto"/>
                                                                                                                                                            <w:bottom w:val="none" w:sz="0" w:space="0" w:color="auto"/>
                                                                                                                                                            <w:right w:val="none" w:sz="0" w:space="0" w:color="auto"/>
                                                                                                                                                          </w:divBdr>
                                                                                                                                                          <w:divsChild>
                                                                                                                                                            <w:div w:id="1899626827">
                                                                                                                                                              <w:marLeft w:val="0"/>
                                                                                                                                                              <w:marRight w:val="0"/>
                                                                                                                                                              <w:marTop w:val="0"/>
                                                                                                                                                              <w:marBottom w:val="0"/>
                                                                                                                                                              <w:divBdr>
                                                                                                                                                                <w:top w:val="none" w:sz="0" w:space="0" w:color="auto"/>
                                                                                                                                                                <w:left w:val="none" w:sz="0" w:space="0" w:color="auto"/>
                                                                                                                                                                <w:bottom w:val="none" w:sz="0" w:space="0" w:color="auto"/>
                                                                                                                                                                <w:right w:val="none" w:sz="0" w:space="0" w:color="auto"/>
                                                                                                                                                              </w:divBdr>
                                                                                                                                                              <w:divsChild>
                                                                                                                                                                <w:div w:id="1068647722">
                                                                                                                                                                  <w:marLeft w:val="0"/>
                                                                                                                                                                  <w:marRight w:val="0"/>
                                                                                                                                                                  <w:marTop w:val="0"/>
                                                                                                                                                                  <w:marBottom w:val="0"/>
                                                                                                                                                                  <w:divBdr>
                                                                                                                                                                    <w:top w:val="none" w:sz="0" w:space="0" w:color="auto"/>
                                                                                                                                                                    <w:left w:val="none" w:sz="0" w:space="0" w:color="auto"/>
                                                                                                                                                                    <w:bottom w:val="none" w:sz="0" w:space="0" w:color="auto"/>
                                                                                                                                                                    <w:right w:val="none" w:sz="0" w:space="0" w:color="auto"/>
                                                                                                                                                                  </w:divBdr>
                                                                                                                                                                  <w:divsChild>
                                                                                                                                                                    <w:div w:id="546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LUSS Axelle Geltmeyer</cp:lastModifiedBy>
  <cp:revision>2</cp:revision>
  <dcterms:created xsi:type="dcterms:W3CDTF">2017-05-05T08:28:00Z</dcterms:created>
  <dcterms:modified xsi:type="dcterms:W3CDTF">2017-05-05T08:28:00Z</dcterms:modified>
</cp:coreProperties>
</file>